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CBEB" w14:textId="2269DAC2" w:rsidR="007C5B8C" w:rsidRPr="007C5B8C" w:rsidRDefault="007C5B8C" w:rsidP="007C5B8C">
      <w:pPr>
        <w:keepNext/>
        <w:keepLines/>
        <w:tabs>
          <w:tab w:val="center" w:pos="4513"/>
          <w:tab w:val="right" w:pos="9026"/>
        </w:tabs>
        <w:spacing w:before="240" w:line="360" w:lineRule="auto"/>
        <w:jc w:val="center"/>
        <w:outlineLvl w:val="0"/>
        <w:rPr>
          <w:rFonts w:ascii="Helvetica" w:eastAsiaTheme="majorEastAsia" w:hAnsi="Helvetica" w:cs="Helvetica"/>
          <w:sz w:val="40"/>
          <w:szCs w:val="40"/>
        </w:rPr>
      </w:pPr>
      <w:bookmarkStart w:id="0" w:name="_Hlk133246357"/>
      <w:r w:rsidRPr="007C5B8C">
        <w:rPr>
          <w:rFonts w:ascii="Helvetica" w:eastAsiaTheme="majorEastAsia" w:hAnsi="Helvetica" w:cs="Helvetica"/>
          <w:sz w:val="40"/>
          <w:szCs w:val="40"/>
        </w:rPr>
        <w:t>The Order of Holy Eucharist</w:t>
      </w:r>
      <w:r w:rsidR="0061727A">
        <w:rPr>
          <w:rFonts w:ascii="Helvetica" w:eastAsiaTheme="majorEastAsia" w:hAnsi="Helvetica" w:cs="Helvetica"/>
          <w:sz w:val="40"/>
          <w:szCs w:val="40"/>
        </w:rPr>
        <w:t xml:space="preserve"> for Palm Sunday</w:t>
      </w:r>
    </w:p>
    <w:p w14:paraId="66BAF17A" w14:textId="36082043" w:rsidR="007C5B8C" w:rsidRPr="00742CE3" w:rsidRDefault="000649E4" w:rsidP="007C5B8C">
      <w:pPr>
        <w:spacing w:before="120"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bookmarkStart w:id="1" w:name="_Hlk158136894"/>
      <w:r w:rsidRPr="00742CE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All gather in the courtyard with palms in hand.</w:t>
      </w:r>
    </w:p>
    <w:p w14:paraId="25012197" w14:textId="70A67D3B" w:rsidR="000649E4" w:rsidRPr="00742CE3" w:rsidRDefault="000649E4" w:rsidP="007C5B8C">
      <w:pPr>
        <w:spacing w:before="120"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42CE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A bell is sounded three times to call our attention to God.</w:t>
      </w:r>
    </w:p>
    <w:bookmarkEnd w:id="1"/>
    <w:p w14:paraId="3D1B8FEC" w14:textId="77777777" w:rsidR="000649E4" w:rsidRDefault="000649E4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12A66C9A" w14:textId="5684BB8A" w:rsidR="007C5B8C" w:rsidRPr="007C5B8C" w:rsidRDefault="007C5B8C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Bless</w:t>
      </w:r>
      <w:r w:rsidR="000649E4">
        <w:rPr>
          <w:rFonts w:ascii="Helvetica" w:eastAsia="Garamond" w:hAnsi="Helvetica" w:cs="Helvetica"/>
          <w:sz w:val="30"/>
          <w:szCs w:val="30"/>
          <w:lang w:val="en-US"/>
        </w:rPr>
        <w:t>ed is the King who comes in the name of the Lord.</w:t>
      </w:r>
    </w:p>
    <w:p w14:paraId="15A10094" w14:textId="054F83ED" w:rsidR="007C5B8C" w:rsidRPr="000649E4" w:rsidRDefault="000649E4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 w:rsidRPr="000649E4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Peace in heaven and glory in the highest.</w:t>
      </w:r>
    </w:p>
    <w:p w14:paraId="5C9FDCD2" w14:textId="2E8EB36D" w:rsidR="007C5B8C" w:rsidRDefault="000649E4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Let us pray.</w:t>
      </w:r>
    </w:p>
    <w:p w14:paraId="3C903321" w14:textId="0A8B06CD" w:rsidR="00742CE3" w:rsidRPr="00742CE3" w:rsidRDefault="00742CE3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 xml:space="preserve">Assist us mercifully with your help, O Lord God of our salvation, that we may enter with joy upon the contemplation of those mighty acts, whereby you have give us life and immortality; through Jesus Christ our Lord. 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Amen.</w:t>
      </w:r>
    </w:p>
    <w:p w14:paraId="1A64A0EA" w14:textId="77777777" w:rsidR="007510A8" w:rsidRDefault="007510A8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5071B0D2" w14:textId="4B301E9F" w:rsidR="00742CE3" w:rsidRPr="00742CE3" w:rsidRDefault="00742CE3" w:rsidP="007C5B8C">
      <w:pPr>
        <w:spacing w:line="360" w:lineRule="auto"/>
        <w:rPr>
          <w:rFonts w:ascii="Garamond" w:eastAsia="Garamond" w:hAnsi="Garamond" w:cs="Helvetica"/>
          <w:sz w:val="36"/>
          <w:szCs w:val="36"/>
          <w:lang w:val="en-US"/>
        </w:rPr>
      </w:pPr>
      <w:r w:rsidRPr="00742CE3">
        <w:rPr>
          <w:rFonts w:ascii="Garamond" w:eastAsia="Garamond" w:hAnsi="Garamond" w:cs="Helvetica"/>
          <w:b/>
          <w:bCs/>
          <w:sz w:val="36"/>
          <w:szCs w:val="36"/>
          <w:lang w:val="en-US"/>
        </w:rPr>
        <w:t>Reading of the Gospel</w:t>
      </w:r>
      <w:r>
        <w:rPr>
          <w:rFonts w:ascii="Garamond" w:eastAsia="Garamond" w:hAnsi="Garamond" w:cs="Helvetica"/>
          <w:sz w:val="36"/>
          <w:szCs w:val="36"/>
          <w:lang w:val="en-US"/>
        </w:rPr>
        <w:t xml:space="preserve"> </w:t>
      </w:r>
      <w:r w:rsidRPr="00742CE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(Found in the reading handout</w:t>
      </w: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)</w:t>
      </w:r>
    </w:p>
    <w:p w14:paraId="5EE86175" w14:textId="77777777" w:rsidR="00742CE3" w:rsidRDefault="00742CE3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6ABB04E6" w14:textId="7463CF16" w:rsidR="00742CE3" w:rsidRPr="00EA3DB1" w:rsidRDefault="00742CE3" w:rsidP="007C5B8C">
      <w:pPr>
        <w:spacing w:line="360" w:lineRule="auto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 w:rsidRPr="00EA3DB1">
        <w:rPr>
          <w:rFonts w:ascii="Garamond" w:eastAsia="Garamond" w:hAnsi="Garamond" w:cs="Helvetica"/>
          <w:b/>
          <w:bCs/>
          <w:sz w:val="34"/>
          <w:szCs w:val="34"/>
          <w:lang w:val="en-US"/>
        </w:rPr>
        <w:t>Blessing of the Palms</w:t>
      </w:r>
    </w:p>
    <w:p w14:paraId="5BA4BA83" w14:textId="567EC882" w:rsidR="00742CE3" w:rsidRDefault="00742CE3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The Lord be with you.</w:t>
      </w:r>
    </w:p>
    <w:p w14:paraId="010BFF68" w14:textId="1E909AD2" w:rsidR="00742CE3" w:rsidRDefault="00742CE3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And also with you.</w:t>
      </w:r>
    </w:p>
    <w:p w14:paraId="3181E67A" w14:textId="4E1099A9" w:rsidR="00742CE3" w:rsidRDefault="00742CE3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Let us give thanks to the Lord our God.</w:t>
      </w:r>
    </w:p>
    <w:p w14:paraId="5911C1C4" w14:textId="0FDE0F21" w:rsidR="00742CE3" w:rsidRDefault="00742CE3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It is right to give our thanks and praise.</w:t>
      </w:r>
    </w:p>
    <w:p w14:paraId="288BE6B8" w14:textId="2AFFF33B" w:rsidR="00742CE3" w:rsidRDefault="00EA3DB1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 xml:space="preserve">It is right to praise you, Almighty God, for the acts of love by which you have redeemed us… 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Amen.</w:t>
      </w:r>
    </w:p>
    <w:p w14:paraId="2B24FCE0" w14:textId="16B75170" w:rsidR="00EA3DB1" w:rsidRP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palms are sprinkled with Holy Water as a sign of blessing.</w:t>
      </w:r>
    </w:p>
    <w:p w14:paraId="60D0700D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549E722F" w14:textId="453BE596" w:rsidR="00EA3DB1" w:rsidRDefault="00EA3DB1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Let us go forth in peace.</w:t>
      </w:r>
    </w:p>
    <w:p w14:paraId="251FD84F" w14:textId="4BE55BE0" w:rsidR="00EA3DB1" w:rsidRDefault="00EA3DB1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In the name of Christ. Amen.</w:t>
      </w:r>
    </w:p>
    <w:p w14:paraId="7ADA32C4" w14:textId="730C30DA" w:rsidR="00EA3DB1" w:rsidRDefault="00EA3DB1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>
        <w:rPr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6432" behindDoc="0" locked="0" layoutInCell="1" allowOverlap="1" wp14:anchorId="3B294A4C" wp14:editId="330DFD11">
            <wp:simplePos x="0" y="0"/>
            <wp:positionH relativeFrom="column">
              <wp:posOffset>-480060</wp:posOffset>
            </wp:positionH>
            <wp:positionV relativeFrom="paragraph">
              <wp:posOffset>-271780</wp:posOffset>
            </wp:positionV>
            <wp:extent cx="6865620" cy="9417477"/>
            <wp:effectExtent l="0" t="0" r="0" b="0"/>
            <wp:wrapNone/>
            <wp:docPr id="1792068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33" cy="94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3782B" w14:textId="14D999BC" w:rsidR="00EA3DB1" w:rsidRDefault="00EA3DB1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</w:p>
    <w:p w14:paraId="16F56247" w14:textId="07E9474C" w:rsidR="00EA3DB1" w:rsidRDefault="00EA3DB1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</w:p>
    <w:p w14:paraId="36F5BBF2" w14:textId="644BAB66" w:rsidR="00EA3DB1" w:rsidRDefault="00EA3DB1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</w:p>
    <w:p w14:paraId="5E22D037" w14:textId="6D3178AB" w:rsidR="00EA3DB1" w:rsidRDefault="00EA3DB1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62FDF7B6" w14:textId="6D5BBA6F" w:rsidR="00EA3DB1" w:rsidRPr="00EA3DB1" w:rsidRDefault="00EA3DB1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324D7CAB" w14:textId="77777777" w:rsidR="00EA3DB1" w:rsidRPr="00EA3DB1" w:rsidRDefault="00EA3DB1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5571E938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23AA4340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7670DF8D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3CDECD95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6A1D7334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62CC5FA4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5D68946D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45A1185D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6575F10B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22E35321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394C4EEA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1BB12370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7B4FB38F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478F3754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30CB53CA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3622CE76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629CBA24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0AF8329D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r>
        <w:rPr>
          <w:rFonts w:ascii="Helvetica" w:eastAsia="Garamond" w:hAnsi="Helvetica" w:cs="Helvetica"/>
          <w:color w:val="FF0000"/>
          <w:sz w:val="30"/>
          <w:szCs w:val="30"/>
          <w:lang w:val="en-US"/>
        </w:rPr>
        <w:br/>
      </w:r>
    </w:p>
    <w:p w14:paraId="204BD29B" w14:textId="77777777" w:rsidR="00EA3DB1" w:rsidRDefault="00EA3DB1" w:rsidP="007C5B8C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3AFDC31E" w14:textId="3AB249EC" w:rsidR="007C5B8C" w:rsidRPr="007C5B8C" w:rsidRDefault="007C5B8C" w:rsidP="007C5B8C">
      <w:pPr>
        <w:spacing w:after="120"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lastRenderedPageBreak/>
        <w:t>The Lord be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And also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>Let us pray</w:t>
      </w:r>
      <w:r w:rsidR="007510A8">
        <w:rPr>
          <w:rFonts w:ascii="Helvetica" w:eastAsia="Garamond" w:hAnsi="Helvetica" w:cs="Helvetica"/>
          <w:sz w:val="30"/>
          <w:szCs w:val="30"/>
          <w:lang w:val="en-US"/>
        </w:rPr>
        <w:t>/ Oremos</w:t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 xml:space="preserve"> …</w:t>
      </w:r>
    </w:p>
    <w:p w14:paraId="34331DE8" w14:textId="2F9B2AEF" w:rsidR="007C5B8C" w:rsidRPr="007C5B8C" w:rsidRDefault="007510A8" w:rsidP="007C5B8C">
      <w:pPr>
        <w:spacing w:after="120"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… now and for ever.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 xml:space="preserve"> </w:t>
      </w:r>
      <w:r w:rsidR="007C5B8C"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Amen.</w:t>
      </w:r>
    </w:p>
    <w:p w14:paraId="08AF8D39" w14:textId="77777777" w:rsidR="005B14A7" w:rsidRDefault="005B14A7" w:rsidP="005B14A7">
      <w:pPr>
        <w:tabs>
          <w:tab w:val="center" w:pos="4513"/>
          <w:tab w:val="right" w:pos="9026"/>
        </w:tabs>
        <w:spacing w:line="360" w:lineRule="auto"/>
        <w:outlineLvl w:val="1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bookmarkStart w:id="2" w:name="_Hlk158136961"/>
    </w:p>
    <w:p w14:paraId="396A98E4" w14:textId="16E286BB" w:rsidR="00EA3DB1" w:rsidRPr="00EA3DB1" w:rsidRDefault="00EA3DB1" w:rsidP="005B14A7">
      <w:pPr>
        <w:tabs>
          <w:tab w:val="center" w:pos="4513"/>
          <w:tab w:val="right" w:pos="9026"/>
        </w:tabs>
        <w:spacing w:line="360" w:lineRule="auto"/>
        <w:outlineLvl w:val="1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 w:rsidRPr="00EA3DB1">
        <w:rPr>
          <w:rFonts w:ascii="Garamond" w:eastAsia="Garamond" w:hAnsi="Garamond" w:cs="Helvetica"/>
          <w:b/>
          <w:bCs/>
          <w:sz w:val="34"/>
          <w:szCs w:val="34"/>
          <w:lang w:val="en-US"/>
        </w:rPr>
        <w:t>Scripture &amp; Homily</w:t>
      </w:r>
    </w:p>
    <w:p w14:paraId="433CDE1D" w14:textId="1A8DE107" w:rsidR="00ED4E6E" w:rsidRDefault="005B14A7" w:rsidP="002E25AF">
      <w:pPr>
        <w:tabs>
          <w:tab w:val="center" w:pos="4513"/>
          <w:tab w:val="right" w:pos="9026"/>
        </w:tabs>
        <w:spacing w:line="360" w:lineRule="auto"/>
        <w:outlineLvl w:val="1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</w:t>
      </w:r>
      <w:r w:rsidR="006B3CC9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 Scripture</w:t>
      </w: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 readings can be </w:t>
      </w:r>
      <w:r w:rsidR="007510A8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found in </w:t>
      </w:r>
      <w:r w:rsidR="00650732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</w:t>
      </w:r>
      <w:r w:rsidR="007510A8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 handout you received when you arrived</w:t>
      </w:r>
      <w:r w:rsidR="00650732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.</w:t>
      </w:r>
      <w:bookmarkEnd w:id="2"/>
    </w:p>
    <w:p w14:paraId="60FC9D66" w14:textId="77777777" w:rsidR="002E25AF" w:rsidRDefault="002E25AF" w:rsidP="002E25AF">
      <w:pPr>
        <w:tabs>
          <w:tab w:val="center" w:pos="4513"/>
          <w:tab w:val="right" w:pos="9026"/>
        </w:tabs>
        <w:spacing w:line="360" w:lineRule="auto"/>
        <w:outlineLvl w:val="1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6EA1D499" w14:textId="004B3DF1" w:rsidR="002E25AF" w:rsidRDefault="002E25AF" w:rsidP="002E25AF">
      <w:pPr>
        <w:tabs>
          <w:tab w:val="center" w:pos="4513"/>
          <w:tab w:val="right" w:pos="9026"/>
        </w:tabs>
        <w:spacing w:line="360" w:lineRule="auto"/>
        <w:outlineLvl w:val="1"/>
        <w:rPr>
          <w:rFonts w:ascii="Garamond" w:eastAsia="Garamond" w:hAnsi="Garamond" w:cs="Helvetica"/>
          <w:sz w:val="34"/>
          <w:szCs w:val="34"/>
          <w:lang w:val="en-US"/>
        </w:rPr>
      </w:pPr>
      <w:r>
        <w:rPr>
          <w:rFonts w:ascii="Garamond" w:eastAsia="Garamond" w:hAnsi="Garamond" w:cs="Helvetica"/>
          <w:b/>
          <w:bCs/>
          <w:sz w:val="34"/>
          <w:szCs w:val="34"/>
          <w:lang w:val="en-US"/>
        </w:rPr>
        <w:t>Prayers of the People</w:t>
      </w:r>
    </w:p>
    <w:p w14:paraId="03AF7E72" w14:textId="6463EF91" w:rsidR="002E25AF" w:rsidRPr="002E25AF" w:rsidRDefault="002E25AF" w:rsidP="002E25AF">
      <w:pPr>
        <w:tabs>
          <w:tab w:val="center" w:pos="4513"/>
          <w:tab w:val="right" w:pos="9026"/>
        </w:tabs>
        <w:spacing w:line="360" w:lineRule="auto"/>
        <w:outlineLvl w:val="1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people pray, responding to each petition as indicated.</w:t>
      </w:r>
    </w:p>
    <w:p w14:paraId="315AE496" w14:textId="77777777" w:rsidR="002E25AF" w:rsidRPr="002E25AF" w:rsidRDefault="002E25AF" w:rsidP="002E25AF">
      <w:pPr>
        <w:tabs>
          <w:tab w:val="center" w:pos="4513"/>
          <w:tab w:val="right" w:pos="9026"/>
        </w:tabs>
        <w:spacing w:line="360" w:lineRule="auto"/>
        <w:outlineLvl w:val="1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1BB337B3" w14:textId="11992DCF" w:rsidR="007C5B8C" w:rsidRPr="002E25AF" w:rsidRDefault="0001206D" w:rsidP="007C5B8C">
      <w:pPr>
        <w:spacing w:line="360" w:lineRule="auto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 w:rsidRPr="002E25AF">
        <w:rPr>
          <w:rFonts w:ascii="Garamond" w:eastAsia="Garamond" w:hAnsi="Garamond" w:cs="Helvetica"/>
          <w:b/>
          <w:bCs/>
          <w:sz w:val="34"/>
          <w:szCs w:val="34"/>
          <w:lang w:val="en-US"/>
        </w:rPr>
        <w:t>The Peace</w:t>
      </w:r>
    </w:p>
    <w:p w14:paraId="456C7E82" w14:textId="5B2124FD" w:rsidR="007C5B8C" w:rsidRPr="007C5B8C" w:rsidRDefault="007C5B8C" w:rsidP="007C5B8C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The peace of the Lord be always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And also with you</w:t>
      </w:r>
      <w:r w:rsidR="002E25AF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.</w:t>
      </w:r>
    </w:p>
    <w:p w14:paraId="6E3E08B5" w14:textId="77777777" w:rsidR="007C5B8C" w:rsidRPr="007C5B8C" w:rsidRDefault="007C5B8C" w:rsidP="007C5B8C">
      <w:pPr>
        <w:spacing w:before="120"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People greet one another in the name of the Lord.</w:t>
      </w:r>
    </w:p>
    <w:p w14:paraId="742EB07D" w14:textId="77777777" w:rsidR="0001206D" w:rsidRDefault="0001206D" w:rsidP="007C5B8C">
      <w:pPr>
        <w:spacing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23A30354" w14:textId="265C941C" w:rsidR="0061727A" w:rsidRPr="00EB1983" w:rsidRDefault="0061727A" w:rsidP="0061727A">
      <w:pPr>
        <w:spacing w:line="360" w:lineRule="auto"/>
        <w:rPr>
          <w:rFonts w:ascii="Garamond" w:eastAsia="Garamond" w:hAnsi="Garamond" w:cs="Helvetica"/>
          <w:sz w:val="40"/>
          <w:szCs w:val="40"/>
          <w:lang w:val="en-US"/>
        </w:rPr>
      </w:pPr>
      <w:r w:rsidRPr="00EB1983">
        <w:rPr>
          <w:rFonts w:ascii="Garamond" w:eastAsia="Garamond" w:hAnsi="Garamond" w:cs="Helvetica"/>
          <w:b/>
          <w:bCs/>
          <w:sz w:val="40"/>
          <w:szCs w:val="40"/>
          <w:lang w:val="en-US"/>
        </w:rPr>
        <w:t>OFFER</w:t>
      </w:r>
      <w:r w:rsidR="008C44F2">
        <w:rPr>
          <w:rFonts w:ascii="Garamond" w:eastAsia="Garamond" w:hAnsi="Garamond" w:cs="Helvetica"/>
          <w:b/>
          <w:bCs/>
          <w:sz w:val="40"/>
          <w:szCs w:val="40"/>
          <w:lang w:val="en-US"/>
        </w:rPr>
        <w:t>TORY</w:t>
      </w:r>
      <w:r w:rsidRPr="00EB1983">
        <w:rPr>
          <w:rFonts w:ascii="Garamond" w:eastAsia="Garamond" w:hAnsi="Garamond" w:cs="Helvetica"/>
          <w:b/>
          <w:bCs/>
          <w:sz w:val="40"/>
          <w:szCs w:val="40"/>
          <w:lang w:val="en-US"/>
        </w:rPr>
        <w:t xml:space="preserve"> HYMN</w:t>
      </w:r>
    </w:p>
    <w:p w14:paraId="3FC36D5B" w14:textId="77777777" w:rsidR="0061727A" w:rsidRDefault="0061727A" w:rsidP="0061727A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people bring forward their offerings and the Bread and Wine.</w:t>
      </w:r>
    </w:p>
    <w:p w14:paraId="47470C9B" w14:textId="77777777" w:rsidR="0061727A" w:rsidRPr="007C5B8C" w:rsidRDefault="0061727A" w:rsidP="0061727A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(To give online visit www.stfepiscopal.org)</w:t>
      </w:r>
    </w:p>
    <w:p w14:paraId="0BBB7A44" w14:textId="77777777" w:rsidR="0061727A" w:rsidRDefault="0061727A" w:rsidP="0061727A">
      <w:pPr>
        <w:spacing w:line="360" w:lineRule="auto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</w:p>
    <w:p w14:paraId="324E4205" w14:textId="77777777" w:rsidR="0061727A" w:rsidRPr="008C44F2" w:rsidRDefault="0061727A" w:rsidP="0061727A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 w:rsidRPr="008C44F2">
        <w:rPr>
          <w:rFonts w:ascii="Garamond" w:eastAsia="Garamond" w:hAnsi="Garamond" w:cs="Helvetica"/>
          <w:b/>
          <w:bCs/>
          <w:sz w:val="36"/>
          <w:szCs w:val="36"/>
          <w:lang w:val="en-US"/>
        </w:rPr>
        <w:t>The Great Thanksgiving</w:t>
      </w:r>
    </w:p>
    <w:p w14:paraId="7F477FF2" w14:textId="77777777" w:rsidR="0061727A" w:rsidRPr="007C5B8C" w:rsidRDefault="0061727A" w:rsidP="0061727A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The Lord be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And also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>Lift up your hearts.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lastRenderedPageBreak/>
        <w:t>We lift them to the Lord.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>Let us give thanks to the Lord our God.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It is right to give our thanks and praise.</w:t>
      </w:r>
    </w:p>
    <w:p w14:paraId="750467B6" w14:textId="77777777" w:rsidR="0061727A" w:rsidRPr="00EB1983" w:rsidRDefault="0061727A" w:rsidP="0061727A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450BBA9C" w14:textId="77777777" w:rsidR="0061727A" w:rsidRPr="00EB1983" w:rsidRDefault="0061727A" w:rsidP="0061727A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EB198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The Priest continues with the Prayer, then </w:t>
      </w:r>
      <w:r w:rsidRPr="00EB1983">
        <w:rPr>
          <w:rFonts w:ascii="Helvetica" w:eastAsia="Garamond" w:hAnsi="Helvetica" w:cs="Helvetica"/>
          <w:i/>
          <w:iCs/>
          <w:color w:val="FF0000"/>
          <w:sz w:val="30"/>
          <w:szCs w:val="30"/>
          <w:u w:val="single"/>
          <w:lang w:val="en-US"/>
        </w:rPr>
        <w:t>all sing</w:t>
      </w:r>
      <w:r w:rsidRPr="00EB198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:</w:t>
      </w:r>
    </w:p>
    <w:p w14:paraId="6E02D87F" w14:textId="77777777" w:rsidR="0061727A" w:rsidRPr="00EB1983" w:rsidRDefault="0061727A" w:rsidP="0061727A">
      <w:pPr>
        <w:spacing w:line="360" w:lineRule="auto"/>
        <w:rPr>
          <w:rFonts w:ascii="Garamond" w:eastAsia="Garamond" w:hAnsi="Garamond" w:cs="Helvetica"/>
          <w:b/>
          <w:bCs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sz w:val="40"/>
          <w:szCs w:val="40"/>
          <w:lang w:val="en-US"/>
        </w:rPr>
        <w:t>THE SANCTUS</w:t>
      </w:r>
    </w:p>
    <w:p w14:paraId="7E387A91" w14:textId="77777777" w:rsidR="0061727A" w:rsidRPr="002F1B44" w:rsidRDefault="0061727A" w:rsidP="0061727A">
      <w:pPr>
        <w:spacing w:line="360" w:lineRule="auto"/>
        <w:ind w:left="720"/>
        <w:rPr>
          <w:rFonts w:ascii="Helvetica" w:eastAsia="Garamond" w:hAnsi="Helvetica" w:cs="Helvetica"/>
          <w:sz w:val="36"/>
          <w:szCs w:val="36"/>
          <w:lang w:val="en-US"/>
        </w:rPr>
      </w:pPr>
      <w:r w:rsidRPr="002F1B44">
        <w:rPr>
          <w:rFonts w:ascii="Helvetica" w:eastAsia="Garamond" w:hAnsi="Helvetica" w:cs="Helvetica"/>
          <w:sz w:val="36"/>
          <w:szCs w:val="36"/>
          <w:lang w:val="en-US"/>
        </w:rPr>
        <w:t>Holy, Holy, Holy Lord, God of power and might,</w:t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br/>
        <w:t>heaven and earth are full of your glory.</w:t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br/>
        <w:t xml:space="preserve">    Hosanna in the highest.</w:t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br/>
        <w:t>Blessed is he who comes in the name of the Lord.</w:t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br/>
        <w:t xml:space="preserve">    Hosanna in the highest.</w:t>
      </w:r>
    </w:p>
    <w:p w14:paraId="24931CA8" w14:textId="77777777" w:rsidR="00EA58CA" w:rsidRDefault="00EA58CA" w:rsidP="007C5B8C">
      <w:pPr>
        <w:spacing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4F5805BF" w14:textId="223BB9D0" w:rsidR="007C5B8C" w:rsidRPr="007C5B8C" w:rsidRDefault="007C5B8C" w:rsidP="007C5B8C">
      <w:pPr>
        <w:spacing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The Priest </w:t>
      </w:r>
      <w:r w:rsidR="00EA58CA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continues with the Prayer, and then all respond to:</w:t>
      </w:r>
    </w:p>
    <w:p w14:paraId="7EE14B92" w14:textId="239F9352" w:rsidR="007C5B8C" w:rsidRPr="007C5B8C" w:rsidRDefault="00FE1F55" w:rsidP="007C5B8C">
      <w:pPr>
        <w:spacing w:after="120"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Therefore we proclaim the mystery of faith:</w:t>
      </w:r>
    </w:p>
    <w:p w14:paraId="241D226B" w14:textId="12DD980E" w:rsidR="007C5B8C" w:rsidRPr="00EA58CA" w:rsidRDefault="00FE1F55" w:rsidP="007C5B8C">
      <w:pPr>
        <w:spacing w:after="120" w:line="360" w:lineRule="auto"/>
        <w:rPr>
          <w:rFonts w:ascii="Helvetica" w:eastAsia="Garamond" w:hAnsi="Helvetica" w:cs="Helvetica"/>
          <w:i/>
          <w:iCs/>
          <w:sz w:val="34"/>
          <w:szCs w:val="34"/>
          <w:lang w:val="en-US"/>
        </w:rPr>
      </w:pPr>
      <w:r w:rsidRPr="00EA58CA">
        <w:rPr>
          <w:rFonts w:ascii="Helvetica" w:eastAsia="Garamond" w:hAnsi="Helvetica" w:cs="Helvetica"/>
          <w:b/>
          <w:bCs/>
          <w:sz w:val="34"/>
          <w:szCs w:val="34"/>
          <w:lang w:val="en-US"/>
        </w:rPr>
        <w:t>Christ has died. Christ is risen. Christ will come again.</w:t>
      </w:r>
    </w:p>
    <w:p w14:paraId="0CBE1873" w14:textId="77777777" w:rsidR="007C5B8C" w:rsidRPr="007C5B8C" w:rsidRDefault="007C5B8C" w:rsidP="007C5B8C">
      <w:pPr>
        <w:spacing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01665846" w14:textId="77777777" w:rsidR="0061727A" w:rsidRPr="007C5B8C" w:rsidRDefault="0061727A" w:rsidP="0061727A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The Priest </w:t>
      </w: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says the final part of the Prayer</w:t>
      </w: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, </w:t>
      </w: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and all say:</w:t>
      </w:r>
    </w:p>
    <w:p w14:paraId="4E5517E5" w14:textId="77777777" w:rsidR="0061727A" w:rsidRPr="002F1B44" w:rsidRDefault="0061727A" w:rsidP="0061727A">
      <w:pPr>
        <w:spacing w:line="360" w:lineRule="auto"/>
        <w:rPr>
          <w:rFonts w:ascii="Helvetica" w:eastAsia="Garamond" w:hAnsi="Helvetica" w:cs="Helvetica"/>
          <w:b/>
          <w:bCs/>
          <w:sz w:val="34"/>
          <w:szCs w:val="34"/>
          <w:lang w:val="en-US"/>
        </w:rPr>
      </w:pPr>
      <w:r w:rsidRPr="002F1B44">
        <w:rPr>
          <w:rFonts w:ascii="Helvetica" w:eastAsia="Garamond" w:hAnsi="Helvetica" w:cs="Helvetica"/>
          <w:b/>
          <w:bCs/>
          <w:sz w:val="34"/>
          <w:szCs w:val="34"/>
          <w:lang w:val="en-US"/>
        </w:rPr>
        <w:t>AMEN.</w:t>
      </w:r>
    </w:p>
    <w:p w14:paraId="5059CC38" w14:textId="77777777" w:rsidR="00EA58CA" w:rsidRDefault="00EA58CA" w:rsidP="007C5B8C">
      <w:pPr>
        <w:spacing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0BBCCA90" w14:textId="065EB0B9" w:rsidR="007C5B8C" w:rsidRPr="008C44F2" w:rsidRDefault="00EA58CA" w:rsidP="007C5B8C">
      <w:pPr>
        <w:spacing w:after="120" w:line="360" w:lineRule="auto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 w:rsidRPr="008C44F2">
        <w:rPr>
          <w:rFonts w:ascii="Garamond" w:eastAsia="Garamond" w:hAnsi="Garamond" w:cs="Helvetica"/>
          <w:b/>
          <w:bCs/>
          <w:sz w:val="34"/>
          <w:szCs w:val="34"/>
          <w:lang w:val="en-US"/>
        </w:rPr>
        <w:t>The Lord’s Prayer (Spanish &amp; English below)</w:t>
      </w:r>
    </w:p>
    <w:p w14:paraId="64B3BCAB" w14:textId="77777777" w:rsidR="007C5B8C" w:rsidRPr="008C44F2" w:rsidRDefault="007C5B8C" w:rsidP="007C5B8C">
      <w:pPr>
        <w:spacing w:after="120"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sz w:val="30"/>
          <w:szCs w:val="30"/>
          <w:lang w:val="en-US"/>
        </w:rPr>
        <w:t>And now, as our Savior Christ has taught us, we are bold to say,</w:t>
      </w:r>
    </w:p>
    <w:p w14:paraId="4211021A" w14:textId="06E76308" w:rsidR="008C44F2" w:rsidRDefault="007C5B8C" w:rsidP="007C5B8C">
      <w:pPr>
        <w:spacing w:line="360" w:lineRule="auto"/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 xml:space="preserve">Our Father, who art in heaven, 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Padre nuestro</w:t>
      </w:r>
    </w:p>
    <w:p w14:paraId="0C2A334C" w14:textId="6FB5EBA7" w:rsidR="008C44F2" w:rsidRPr="008C44F2" w:rsidRDefault="008C44F2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s-US"/>
        </w:rPr>
      </w:pP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ab/>
      </w:r>
      <w:r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s-US"/>
        </w:rPr>
        <w:t xml:space="preserve">que estás en el </w:t>
      </w: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s-US"/>
        </w:rPr>
        <w:t>c</w:t>
      </w:r>
      <w:r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s-US"/>
        </w:rPr>
        <w:t>ielo,</w:t>
      </w:r>
    </w:p>
    <w:p w14:paraId="2C2AA704" w14:textId="77777777" w:rsidR="008C44F2" w:rsidRDefault="007C5B8C" w:rsidP="007C5B8C">
      <w:pPr>
        <w:spacing w:line="360" w:lineRule="auto"/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lastRenderedPageBreak/>
        <w:t>hallowed be thy Name,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santificado sea tu Nombre</w:t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br/>
        <w:t xml:space="preserve">thy kingdom come, 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venga tu reino,</w:t>
      </w:r>
    </w:p>
    <w:p w14:paraId="36AEEFBA" w14:textId="77777777" w:rsidR="008C44F2" w:rsidRDefault="008C44F2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thy will be done,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hágase tu voluntad,</w:t>
      </w:r>
    </w:p>
    <w:p w14:paraId="12DA5E43" w14:textId="06AA253A" w:rsidR="008C44F2" w:rsidRPr="008C44F2" w:rsidRDefault="007C5B8C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on earth as it is in heaven.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en la tierra como en el cielo.</w:t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br/>
        <w:t>Give us this day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 xml:space="preserve">Danos hoy </w:t>
      </w:r>
    </w:p>
    <w:p w14:paraId="45BE4D5B" w14:textId="26A71483" w:rsidR="008C44F2" w:rsidRPr="008C44F2" w:rsidRDefault="007C5B8C" w:rsidP="007C5B8C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our daily bread.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s-US"/>
        </w:rPr>
        <w:t>nuestro pan</w:t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s-US"/>
        </w:rPr>
        <w:t xml:space="preserve"> </w:t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s-US"/>
        </w:rPr>
        <w:t>de cada día.</w:t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s-US"/>
        </w:rPr>
        <w:br/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 xml:space="preserve">And forgive us our trespasses, 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Perdona nuestras ofensas,</w:t>
      </w:r>
    </w:p>
    <w:p w14:paraId="7AAA22CF" w14:textId="5C997F0F" w:rsidR="008C44F2" w:rsidRDefault="007C5B8C" w:rsidP="007C5B8C">
      <w:pPr>
        <w:spacing w:line="360" w:lineRule="auto"/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as we forgive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como también nosotros</w:t>
      </w:r>
    </w:p>
    <w:p w14:paraId="7A4672A3" w14:textId="77777777" w:rsidR="008C44F2" w:rsidRDefault="008C44F2" w:rsidP="008C44F2">
      <w:pPr>
        <w:tabs>
          <w:tab w:val="left" w:pos="5090"/>
        </w:tabs>
        <w:spacing w:line="360" w:lineRule="auto"/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perdonamos</w:t>
      </w:r>
      <w:r w:rsidR="007C5B8C"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br/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those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 xml:space="preserve"> </w:t>
      </w:r>
      <w:r w:rsidR="007C5B8C"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who trespass against us.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a los que nos ofenden.</w:t>
      </w:r>
      <w:r w:rsidR="007C5B8C"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br/>
        <w:t xml:space="preserve">And lead us not into temptation, 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No nos dejes caer en</w:t>
      </w:r>
    </w:p>
    <w:p w14:paraId="2F55E822" w14:textId="13624DA6" w:rsidR="008C44F2" w:rsidRPr="008C44F2" w:rsidRDefault="008C44F2" w:rsidP="008C44F2">
      <w:pPr>
        <w:tabs>
          <w:tab w:val="left" w:pos="5090"/>
        </w:tabs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s-US"/>
        </w:rPr>
      </w:pPr>
      <w:r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ab/>
      </w:r>
      <w:r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s-US"/>
        </w:rPr>
        <w:t>tentación</w:t>
      </w:r>
    </w:p>
    <w:p w14:paraId="7BEA5F9A" w14:textId="2500DA29" w:rsidR="008C44F2" w:rsidRPr="008C44F2" w:rsidRDefault="007C5B8C" w:rsidP="008C44F2">
      <w:pPr>
        <w:tabs>
          <w:tab w:val="left" w:pos="5090"/>
        </w:tabs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b/>
          <w:bCs/>
          <w:sz w:val="30"/>
          <w:szCs w:val="30"/>
          <w:lang w:val="es-US"/>
        </w:rPr>
        <w:t>but deliver us from evil.</w:t>
      </w:r>
      <w:r w:rsidR="008C44F2" w:rsidRPr="008C44F2">
        <w:rPr>
          <w:rFonts w:ascii="Helvetica" w:eastAsia="Garamond" w:hAnsi="Helvetica" w:cs="Helvetica"/>
          <w:b/>
          <w:bCs/>
          <w:sz w:val="30"/>
          <w:szCs w:val="30"/>
          <w:lang w:val="es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s-US"/>
        </w:rPr>
        <w:t>y líbranos del mal.</w:t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s-US"/>
        </w:rPr>
        <w:br/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 xml:space="preserve">For thine is the kingdom, 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Porque tuyo es el reino,</w:t>
      </w:r>
    </w:p>
    <w:p w14:paraId="29E0C6F2" w14:textId="29EF267D" w:rsidR="008C44F2" w:rsidRPr="008C44F2" w:rsidRDefault="007C5B8C" w:rsidP="008C44F2">
      <w:pPr>
        <w:tabs>
          <w:tab w:val="left" w:pos="5090"/>
        </w:tabs>
        <w:spacing w:line="360" w:lineRule="auto"/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</w:pP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and the power, and the glory,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ab/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el poder, y la gloria,</w:t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br/>
        <w:t>for ever and ever</w:t>
      </w:r>
      <w:r w:rsidRPr="008C44F2">
        <w:rPr>
          <w:rFonts w:ascii="Helvetica" w:eastAsia="Garamond" w:hAnsi="Helvetica" w:cs="Helvetica"/>
          <w:sz w:val="30"/>
          <w:szCs w:val="30"/>
          <w:lang w:val="en-US"/>
        </w:rPr>
        <w:t xml:space="preserve">. </w:t>
      </w:r>
      <w:r w:rsidRP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Amen.</w:t>
      </w:r>
      <w:r w:rsidR="008C44F2">
        <w:rPr>
          <w:rFonts w:ascii="Helvetica" w:eastAsia="Garamond" w:hAnsi="Helvetica" w:cs="Helvetica"/>
          <w:b/>
          <w:bCs/>
          <w:sz w:val="30"/>
          <w:szCs w:val="30"/>
          <w:lang w:val="en-US"/>
        </w:rPr>
        <w:t xml:space="preserve">                  </w:t>
      </w:r>
      <w:r w:rsidR="008C44F2" w:rsidRPr="008C44F2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ahora y por siempre. Amen.</w:t>
      </w:r>
    </w:p>
    <w:p w14:paraId="5E59DB77" w14:textId="2F3CF61A" w:rsidR="007C5B8C" w:rsidRPr="008C44F2" w:rsidRDefault="007C5B8C" w:rsidP="008C44F2">
      <w:pPr>
        <w:tabs>
          <w:tab w:val="left" w:pos="5090"/>
        </w:tabs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78D9FE71" w14:textId="77777777" w:rsidR="008C44F2" w:rsidRDefault="008C44F2" w:rsidP="007C5B8C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52FA1163" w14:textId="56A45191" w:rsidR="007C5B8C" w:rsidRPr="007C5B8C" w:rsidRDefault="007C5B8C" w:rsidP="007C5B8C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Priest breaks the consecrated Bread</w:t>
      </w:r>
      <w:r w:rsidR="00FE1F55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 –</w:t>
      </w: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 silence</w:t>
      </w:r>
      <w:r w:rsidR="00FE1F55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 -</w:t>
      </w: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 then</w:t>
      </w:r>
      <w:r w:rsidR="00FE1F55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:</w:t>
      </w:r>
    </w:p>
    <w:p w14:paraId="5DD03CDE" w14:textId="4F71AA63" w:rsidR="007C5B8C" w:rsidRDefault="007C5B8C" w:rsidP="00FE1F55">
      <w:pPr>
        <w:spacing w:line="360" w:lineRule="auto"/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Christ our Passover is sacrificed for us;</w:t>
      </w:r>
      <w:r w:rsidRPr="007C5B8C"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  <w:br/>
        <w:t>Therefore let us keep the feast.</w:t>
      </w:r>
    </w:p>
    <w:p w14:paraId="30764333" w14:textId="77777777" w:rsidR="00FE1F55" w:rsidRDefault="00FE1F55" w:rsidP="00FE1F55">
      <w:pPr>
        <w:spacing w:line="360" w:lineRule="auto"/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</w:p>
    <w:p w14:paraId="5EC3D6D1" w14:textId="77777777" w:rsidR="00631A3D" w:rsidRDefault="00631A3D" w:rsidP="00FE1F55">
      <w:pPr>
        <w:spacing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</w:pPr>
    </w:p>
    <w:p w14:paraId="45C521D5" w14:textId="77777777" w:rsidR="00631A3D" w:rsidRDefault="00631A3D" w:rsidP="00FE1F55">
      <w:pPr>
        <w:spacing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</w:pPr>
    </w:p>
    <w:p w14:paraId="2FC65CC4" w14:textId="77777777" w:rsidR="0061727A" w:rsidRDefault="0061727A" w:rsidP="00631A3D">
      <w:pPr>
        <w:spacing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</w:pPr>
    </w:p>
    <w:p w14:paraId="532FAF14" w14:textId="77777777" w:rsidR="0061727A" w:rsidRDefault="0061727A" w:rsidP="00631A3D">
      <w:pPr>
        <w:spacing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</w:pPr>
    </w:p>
    <w:p w14:paraId="3D4F2A9D" w14:textId="67E18EC9" w:rsidR="00631A3D" w:rsidRDefault="00631A3D" w:rsidP="00631A3D">
      <w:pPr>
        <w:spacing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  <w:lastRenderedPageBreak/>
        <w:t>FRACTION HYMN</w:t>
      </w:r>
    </w:p>
    <w:p w14:paraId="21E06A2C" w14:textId="1D03FEB5" w:rsidR="00631A3D" w:rsidRPr="00631A3D" w:rsidRDefault="00EA58CA" w:rsidP="00631A3D">
      <w:pPr>
        <w:spacing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  <w:sectPr w:rsidR="00631A3D" w:rsidRPr="00631A3D" w:rsidSect="006A03DC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  <w:t>How deep the Father’s Love for Us</w:t>
      </w:r>
    </w:p>
    <w:p w14:paraId="5C34F773" w14:textId="1AFABC71" w:rsidR="00EA58CA" w:rsidRPr="00EA58CA" w:rsidRDefault="00EA58CA" w:rsidP="00EA58CA">
      <w:pPr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  <w:t>Verse 1</w:t>
      </w:r>
    </w:p>
    <w:p w14:paraId="7705D542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How deep the Father's love for us</w:t>
      </w:r>
    </w:p>
    <w:p w14:paraId="35D3470E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How vast beyond all measure</w:t>
      </w:r>
    </w:p>
    <w:p w14:paraId="0559A427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That He should give His only Son</w:t>
      </w:r>
    </w:p>
    <w:p w14:paraId="5AFB2B42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To make a wretch His treasure</w:t>
      </w:r>
    </w:p>
    <w:p w14:paraId="70B75A91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How great the pain of searing loss</w:t>
      </w:r>
    </w:p>
    <w:p w14:paraId="451A537A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The Father turns His face away</w:t>
      </w:r>
    </w:p>
    <w:p w14:paraId="1E015141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As wounds which mar the Chosen One</w:t>
      </w:r>
    </w:p>
    <w:p w14:paraId="3396ED9A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Bring many sons to glory</w:t>
      </w:r>
    </w:p>
    <w:p w14:paraId="33C9EC0F" w14:textId="77777777" w:rsidR="00EA58CA" w:rsidRDefault="00EA58CA" w:rsidP="00EA58CA">
      <w:pPr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</w:pPr>
    </w:p>
    <w:p w14:paraId="4025EF42" w14:textId="09A9024D" w:rsidR="00EA58CA" w:rsidRPr="00EA58CA" w:rsidRDefault="00EA58CA" w:rsidP="00EA58CA">
      <w:pPr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  <w:t>Verse 2</w:t>
      </w:r>
    </w:p>
    <w:p w14:paraId="0A58874E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Behold the Man upon a cross</w:t>
      </w:r>
    </w:p>
    <w:p w14:paraId="014B6407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My sin upon His shoulders</w:t>
      </w:r>
    </w:p>
    <w:p w14:paraId="444905DB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Ashamed I hear my mocking voice</w:t>
      </w:r>
    </w:p>
    <w:p w14:paraId="40728DEF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Call out among the scoffers</w:t>
      </w:r>
    </w:p>
    <w:p w14:paraId="05BBD3EF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It was my sin that held Him there</w:t>
      </w:r>
    </w:p>
    <w:p w14:paraId="11BE1D97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Until it was accomplished</w:t>
      </w:r>
    </w:p>
    <w:p w14:paraId="4581F250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His dying breath has brought me life</w:t>
      </w:r>
    </w:p>
    <w:p w14:paraId="2539B357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I know that it is finished</w:t>
      </w:r>
    </w:p>
    <w:p w14:paraId="7F15DDC8" w14:textId="77777777" w:rsidR="00EA58CA" w:rsidRDefault="00EA58CA" w:rsidP="00EA58CA">
      <w:pPr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</w:pPr>
    </w:p>
    <w:p w14:paraId="31A1E700" w14:textId="6471DC1B" w:rsidR="00EA58CA" w:rsidRPr="00EA58CA" w:rsidRDefault="00EA58CA" w:rsidP="00EA58CA">
      <w:pPr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  <w:t>Verse 3</w:t>
      </w:r>
    </w:p>
    <w:p w14:paraId="2B27AF09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I will not boast in anything</w:t>
      </w:r>
    </w:p>
    <w:p w14:paraId="2C72C36A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No gifts no pow’r no wisdom</w:t>
      </w:r>
    </w:p>
    <w:p w14:paraId="49BF7680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But I will boast in Jesus Christ</w:t>
      </w:r>
    </w:p>
    <w:p w14:paraId="5131E0CB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His death and resurrection</w:t>
      </w:r>
    </w:p>
    <w:p w14:paraId="0189B2DA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Why should I gain from His reward</w:t>
      </w:r>
    </w:p>
    <w:p w14:paraId="1A9F0647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I cannot give an answer</w:t>
      </w:r>
    </w:p>
    <w:p w14:paraId="61C0844B" w14:textId="77777777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But this I know with all my heart</w:t>
      </w:r>
    </w:p>
    <w:p w14:paraId="6801FCA8" w14:textId="1BAA5B93" w:rsidR="00EA58CA" w:rsidRPr="00EA58CA" w:rsidRDefault="00EA58CA" w:rsidP="00EA58CA">
      <w:pPr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EA58CA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His wounds have paid my ransom</w:t>
      </w:r>
    </w:p>
    <w:p w14:paraId="01B76A26" w14:textId="77777777" w:rsidR="00EA58CA" w:rsidRPr="00EA58CA" w:rsidRDefault="00EA58CA" w:rsidP="00EA58CA">
      <w:pPr>
        <w:spacing w:line="360" w:lineRule="auto"/>
        <w:rPr>
          <w:rFonts w:ascii="Helvetica" w:eastAsia="Garamond" w:hAnsi="Helvetica" w:cs="Helvetica"/>
          <w:color w:val="000000"/>
          <w:sz w:val="34"/>
          <w:szCs w:val="34"/>
          <w:lang w:val="en-US"/>
        </w:rPr>
      </w:pPr>
    </w:p>
    <w:p w14:paraId="2F469977" w14:textId="77777777" w:rsidR="00EA58CA" w:rsidRPr="00EA58CA" w:rsidRDefault="00EA58CA" w:rsidP="00EA58CA">
      <w:pPr>
        <w:spacing w:line="360" w:lineRule="auto"/>
        <w:rPr>
          <w:rFonts w:ascii="Helvetica" w:eastAsia="Garamond" w:hAnsi="Helvetica" w:cs="Helvetica"/>
          <w:color w:val="000000"/>
          <w:sz w:val="24"/>
          <w:szCs w:val="24"/>
          <w:lang w:val="en-US"/>
        </w:rPr>
      </w:pPr>
      <w:r w:rsidRPr="00EA58CA">
        <w:rPr>
          <w:rFonts w:ascii="Helvetica" w:eastAsia="Garamond" w:hAnsi="Helvetica" w:cs="Helvetica"/>
          <w:color w:val="000000"/>
          <w:sz w:val="24"/>
          <w:szCs w:val="24"/>
          <w:lang w:val="en-US"/>
        </w:rPr>
        <w:t>CCLI Song # 1558110</w:t>
      </w:r>
    </w:p>
    <w:p w14:paraId="427A3B4E" w14:textId="77777777" w:rsidR="00EA58CA" w:rsidRPr="00EA58CA" w:rsidRDefault="00EA58CA" w:rsidP="00EA58CA">
      <w:pPr>
        <w:spacing w:line="360" w:lineRule="auto"/>
        <w:rPr>
          <w:rFonts w:ascii="Helvetica" w:eastAsia="Garamond" w:hAnsi="Helvetica" w:cs="Helvetica"/>
          <w:color w:val="000000"/>
          <w:sz w:val="24"/>
          <w:szCs w:val="24"/>
          <w:lang w:val="en-US"/>
        </w:rPr>
      </w:pPr>
      <w:r w:rsidRPr="00EA58CA">
        <w:rPr>
          <w:rFonts w:ascii="Helvetica" w:eastAsia="Garamond" w:hAnsi="Helvetica" w:cs="Helvetica"/>
          <w:color w:val="000000"/>
          <w:sz w:val="24"/>
          <w:szCs w:val="24"/>
          <w:lang w:val="en-US"/>
        </w:rPr>
        <w:t>Stuart Townend</w:t>
      </w:r>
    </w:p>
    <w:p w14:paraId="6641E757" w14:textId="77777777" w:rsidR="00EA58CA" w:rsidRPr="00EA58CA" w:rsidRDefault="00EA58CA" w:rsidP="00EA58CA">
      <w:pPr>
        <w:spacing w:line="360" w:lineRule="auto"/>
        <w:rPr>
          <w:rFonts w:ascii="Helvetica" w:eastAsia="Garamond" w:hAnsi="Helvetica" w:cs="Helvetica"/>
          <w:color w:val="000000"/>
          <w:sz w:val="24"/>
          <w:szCs w:val="24"/>
          <w:lang w:val="en-US"/>
        </w:rPr>
      </w:pPr>
      <w:r w:rsidRPr="00EA58CA">
        <w:rPr>
          <w:rFonts w:ascii="Helvetica" w:eastAsia="Garamond" w:hAnsi="Helvetica" w:cs="Helvetica"/>
          <w:color w:val="000000"/>
          <w:sz w:val="24"/>
          <w:szCs w:val="24"/>
          <w:lang w:val="en-US"/>
        </w:rPr>
        <w:t>© 1995 Thankyou Music</w:t>
      </w:r>
    </w:p>
    <w:p w14:paraId="0954E3CD" w14:textId="77777777" w:rsidR="00EA58CA" w:rsidRPr="00EA58CA" w:rsidRDefault="00EA58CA" w:rsidP="00EA58CA">
      <w:pPr>
        <w:spacing w:line="360" w:lineRule="auto"/>
        <w:rPr>
          <w:rFonts w:ascii="Helvetica" w:eastAsia="Garamond" w:hAnsi="Helvetica" w:cs="Helvetica"/>
          <w:color w:val="000000"/>
          <w:sz w:val="24"/>
          <w:szCs w:val="24"/>
          <w:lang w:val="en-US"/>
        </w:rPr>
      </w:pPr>
      <w:r w:rsidRPr="00EA58CA">
        <w:rPr>
          <w:rFonts w:ascii="Helvetica" w:eastAsia="Garamond" w:hAnsi="Helvetica" w:cs="Helvetica"/>
          <w:color w:val="000000"/>
          <w:sz w:val="24"/>
          <w:szCs w:val="24"/>
          <w:lang w:val="en-US"/>
        </w:rPr>
        <w:t>For use solely with the SongSelect® </w:t>
      </w:r>
      <w:hyperlink r:id="rId10" w:history="1">
        <w:r w:rsidRPr="00EA58CA">
          <w:rPr>
            <w:rStyle w:val="Hyperlink"/>
            <w:rFonts w:ascii="Helvetica" w:eastAsia="Garamond" w:hAnsi="Helvetica" w:cs="Helvetica"/>
            <w:sz w:val="24"/>
            <w:szCs w:val="24"/>
            <w:lang w:val="en-US"/>
          </w:rPr>
          <w:t>Terms of Use</w:t>
        </w:r>
      </w:hyperlink>
      <w:r w:rsidRPr="00EA58CA">
        <w:rPr>
          <w:rFonts w:ascii="Helvetica" w:eastAsia="Garamond" w:hAnsi="Helvetica" w:cs="Helvetica"/>
          <w:color w:val="000000"/>
          <w:sz w:val="24"/>
          <w:szCs w:val="24"/>
          <w:lang w:val="en-US"/>
        </w:rPr>
        <w:t>. All rights reserved. </w:t>
      </w:r>
      <w:hyperlink r:id="rId11" w:tgtFrame="_blank" w:history="1">
        <w:r w:rsidRPr="00EA58CA">
          <w:rPr>
            <w:rStyle w:val="Hyperlink"/>
            <w:rFonts w:ascii="Helvetica" w:eastAsia="Garamond" w:hAnsi="Helvetica" w:cs="Helvetica"/>
            <w:sz w:val="24"/>
            <w:szCs w:val="24"/>
            <w:lang w:val="en-US"/>
          </w:rPr>
          <w:t>www.ccli.com</w:t>
        </w:r>
      </w:hyperlink>
    </w:p>
    <w:p w14:paraId="6636DD0A" w14:textId="61CAACF6" w:rsidR="00EA58CA" w:rsidRPr="00EA58CA" w:rsidRDefault="00EA58CA" w:rsidP="00EA58CA">
      <w:pPr>
        <w:spacing w:line="360" w:lineRule="auto"/>
        <w:rPr>
          <w:rFonts w:ascii="Helvetica" w:eastAsia="Garamond" w:hAnsi="Helvetica" w:cs="Helvetica"/>
          <w:color w:val="000000"/>
          <w:sz w:val="24"/>
          <w:szCs w:val="24"/>
          <w:lang w:val="en-US"/>
        </w:rPr>
      </w:pPr>
      <w:r w:rsidRPr="00EA58CA">
        <w:rPr>
          <w:rFonts w:ascii="Helvetica" w:eastAsia="Garamond" w:hAnsi="Helvetica" w:cs="Helvetica"/>
          <w:color w:val="000000"/>
          <w:sz w:val="24"/>
          <w:szCs w:val="24"/>
          <w:lang w:val="en-US"/>
        </w:rPr>
        <w:t>CCLI License # 22075753</w:t>
      </w:r>
    </w:p>
    <w:p w14:paraId="3955D135" w14:textId="77777777" w:rsidR="00EA58CA" w:rsidRDefault="00EA58CA" w:rsidP="00FE1F55">
      <w:pPr>
        <w:spacing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  <w:sectPr w:rsidR="00EA58CA" w:rsidSect="006A03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25AE0D" w14:textId="77777777" w:rsidR="00631A3D" w:rsidRDefault="00631A3D" w:rsidP="007C5B8C">
      <w:pPr>
        <w:spacing w:before="120" w:after="120"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</w:pPr>
    </w:p>
    <w:p w14:paraId="3560C7D1" w14:textId="77777777" w:rsidR="00631A3D" w:rsidRDefault="00631A3D" w:rsidP="007C5B8C">
      <w:pPr>
        <w:spacing w:before="120" w:after="120"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</w:pPr>
    </w:p>
    <w:p w14:paraId="5DEC49F6" w14:textId="77777777" w:rsidR="00631A3D" w:rsidRDefault="00631A3D" w:rsidP="007C5B8C">
      <w:pPr>
        <w:spacing w:before="120" w:after="120" w:line="360" w:lineRule="auto"/>
        <w:rPr>
          <w:rFonts w:ascii="Garamond" w:eastAsia="Garamond" w:hAnsi="Garamond" w:cs="Helvetica"/>
          <w:b/>
          <w:bCs/>
          <w:color w:val="000000"/>
          <w:sz w:val="40"/>
          <w:szCs w:val="40"/>
          <w:lang w:val="en-US"/>
        </w:rPr>
      </w:pPr>
    </w:p>
    <w:p w14:paraId="600E8727" w14:textId="4CDE389C" w:rsidR="00631A3D" w:rsidRPr="00631A3D" w:rsidRDefault="00631A3D" w:rsidP="007C5B8C">
      <w:pPr>
        <w:spacing w:before="120" w:after="120" w:line="360" w:lineRule="auto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>
        <w:rPr>
          <w:rFonts w:ascii="Garamond" w:eastAsia="Garamond" w:hAnsi="Garamond" w:cs="Helvetica"/>
          <w:b/>
          <w:bCs/>
          <w:sz w:val="34"/>
          <w:szCs w:val="34"/>
          <w:lang w:val="en-US"/>
        </w:rPr>
        <w:lastRenderedPageBreak/>
        <w:t>Holy Communion</w:t>
      </w:r>
    </w:p>
    <w:p w14:paraId="18BBF56E" w14:textId="78AB55FB" w:rsidR="007C5B8C" w:rsidRDefault="007C5B8C" w:rsidP="007C5B8C">
      <w:pPr>
        <w:spacing w:before="120"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All who are Baptized are invited to receive Jesus Christ in both Bread and Wine. (Gluten free Bread is available.) Those who are not baptized may come forward for a Blessing.</w:t>
      </w:r>
    </w:p>
    <w:p w14:paraId="4FB1D279" w14:textId="77777777" w:rsidR="00631A3D" w:rsidRDefault="00631A3D" w:rsidP="007C5B8C">
      <w:pPr>
        <w:spacing w:before="120" w:after="120"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178192D8" w14:textId="6C7AA7E6" w:rsidR="00631A3D" w:rsidRPr="0061727A" w:rsidRDefault="00631A3D" w:rsidP="007C5B8C">
      <w:pPr>
        <w:spacing w:before="120" w:after="120" w:line="360" w:lineRule="auto"/>
        <w:rPr>
          <w:rFonts w:ascii="Garamond" w:eastAsia="Garamond" w:hAnsi="Garamond" w:cs="Helvetica"/>
          <w:sz w:val="40"/>
          <w:szCs w:val="40"/>
          <w:lang w:val="en-US"/>
        </w:rPr>
      </w:pPr>
      <w:r w:rsidRPr="0061727A">
        <w:rPr>
          <w:rFonts w:ascii="Garamond" w:eastAsia="Garamond" w:hAnsi="Garamond" w:cs="Helvetica"/>
          <w:b/>
          <w:bCs/>
          <w:sz w:val="40"/>
          <w:szCs w:val="40"/>
          <w:lang w:val="en-US"/>
        </w:rPr>
        <w:t>COMMUNION HYMN</w:t>
      </w:r>
    </w:p>
    <w:p w14:paraId="7DC33C32" w14:textId="77777777" w:rsidR="007C5B8C" w:rsidRPr="007C5B8C" w:rsidRDefault="007C5B8C" w:rsidP="007C5B8C">
      <w:pPr>
        <w:spacing w:after="120" w:line="240" w:lineRule="auto"/>
        <w:rPr>
          <w:rFonts w:ascii="Garamond" w:eastAsia="Garamond" w:hAnsi="Garamond" w:cs="Garamond"/>
          <w:sz w:val="24"/>
          <w:szCs w:val="24"/>
          <w:lang w:val="en-US"/>
        </w:rPr>
      </w:pPr>
    </w:p>
    <w:bookmarkEnd w:id="0"/>
    <w:p w14:paraId="0D292394" w14:textId="77777777" w:rsidR="0061727A" w:rsidRPr="00EB1983" w:rsidRDefault="0061727A" w:rsidP="0061727A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>
        <w:rPr>
          <w:rFonts w:ascii="Garamond" w:eastAsia="Garamond" w:hAnsi="Garamond" w:cs="Helvetica"/>
          <w:b/>
          <w:bCs/>
          <w:sz w:val="36"/>
          <w:szCs w:val="36"/>
          <w:lang w:val="en-US"/>
        </w:rPr>
        <w:t>Prayer after Communion:</w:t>
      </w:r>
    </w:p>
    <w:p w14:paraId="7E468BCD" w14:textId="77777777" w:rsidR="0061727A" w:rsidRPr="00EB1983" w:rsidRDefault="0061727A" w:rsidP="0061727A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EB1983">
        <w:rPr>
          <w:rFonts w:ascii="Helvetica" w:eastAsia="Garamond" w:hAnsi="Helvetica" w:cs="Helvetica"/>
          <w:sz w:val="30"/>
          <w:szCs w:val="30"/>
          <w:lang w:val="en-US"/>
        </w:rPr>
        <w:t>Eternal God, heavenly Father,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you have graciously accepted us as living members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of your Son our Savior Jesus Christ,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and you have fed us with spiritual food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in the Sacrament of his Body and Blood.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Send us now into the world in peace,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and grant us strength and courage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to love and serve you with gladness and singleness of heart;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through Christ our Lord. Amen.</w:t>
      </w:r>
    </w:p>
    <w:p w14:paraId="736E29A9" w14:textId="77777777" w:rsidR="0061727A" w:rsidRDefault="0061727A" w:rsidP="0061727A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644131B4" w14:textId="77777777" w:rsidR="0061727A" w:rsidRPr="00EB1983" w:rsidRDefault="0061727A" w:rsidP="0061727A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>
        <w:rPr>
          <w:rFonts w:ascii="Garamond" w:eastAsia="Garamond" w:hAnsi="Garamond" w:cs="Helvetica"/>
          <w:b/>
          <w:bCs/>
          <w:sz w:val="36"/>
          <w:szCs w:val="36"/>
          <w:lang w:val="en-US"/>
        </w:rPr>
        <w:t>Announcements &amp; Blessings</w:t>
      </w:r>
    </w:p>
    <w:p w14:paraId="341CA33A" w14:textId="77777777" w:rsidR="0061727A" w:rsidRDefault="0061727A" w:rsidP="0061727A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</w:p>
    <w:p w14:paraId="49AEC3EF" w14:textId="77777777" w:rsidR="0061727A" w:rsidRPr="00EB1983" w:rsidRDefault="0061727A" w:rsidP="0061727A">
      <w:pPr>
        <w:spacing w:line="360" w:lineRule="auto"/>
        <w:rPr>
          <w:rFonts w:ascii="Garamond" w:eastAsia="Garamond" w:hAnsi="Garamond" w:cs="Helvetica"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sz w:val="40"/>
          <w:szCs w:val="40"/>
          <w:lang w:val="en-US"/>
        </w:rPr>
        <w:t>CONCLUDING HYMN</w:t>
      </w:r>
    </w:p>
    <w:p w14:paraId="509F75D3" w14:textId="77777777" w:rsidR="0061727A" w:rsidRDefault="0061727A" w:rsidP="0061727A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1077FCDE" w14:textId="77777777" w:rsidR="0061727A" w:rsidRPr="007C5B8C" w:rsidRDefault="0061727A" w:rsidP="0061727A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Go in peace to love and serve the Lord</w:t>
      </w:r>
      <w:r>
        <w:rPr>
          <w:rFonts w:ascii="Helvetica" w:eastAsia="Garamond" w:hAnsi="Helvetica" w:cs="Helvetica"/>
          <w:sz w:val="30"/>
          <w:szCs w:val="30"/>
          <w:lang w:val="en-US"/>
        </w:rPr>
        <w:t>. OR Let us go forth…</w:t>
      </w:r>
    </w:p>
    <w:p w14:paraId="03443973" w14:textId="77777777" w:rsidR="0061727A" w:rsidRDefault="0061727A" w:rsidP="0061727A">
      <w:pPr>
        <w:tabs>
          <w:tab w:val="left" w:pos="7980"/>
        </w:tabs>
        <w:jc w:val="center"/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Thanks be to God. /</w:t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 xml:space="preserve"> </w:t>
      </w:r>
      <w:r w:rsidRPr="007C5B8C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Demos gracias a Dios.</w:t>
      </w:r>
    </w:p>
    <w:p w14:paraId="5BF96494" w14:textId="77777777" w:rsidR="0061727A" w:rsidRDefault="0061727A" w:rsidP="0061727A">
      <w:pPr>
        <w:tabs>
          <w:tab w:val="left" w:pos="7980"/>
        </w:tabs>
        <w:jc w:val="center"/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</w:pPr>
    </w:p>
    <w:p w14:paraId="105D84E7" w14:textId="77777777" w:rsidR="00680FF2" w:rsidRPr="008C44F2" w:rsidRDefault="00680FF2" w:rsidP="00680FF2">
      <w:pPr>
        <w:rPr>
          <w:rFonts w:ascii="Helvetica" w:eastAsia="Garamond" w:hAnsi="Helvetica" w:cs="Helvetica"/>
          <w:sz w:val="40"/>
          <w:szCs w:val="40"/>
          <w:lang w:val="en-US"/>
        </w:rPr>
      </w:pPr>
    </w:p>
    <w:p w14:paraId="39684810" w14:textId="2532E6A9" w:rsidR="00680FF2" w:rsidRPr="008C44F2" w:rsidRDefault="00680FF2" w:rsidP="00680FF2">
      <w:pPr>
        <w:jc w:val="center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 w:rsidRPr="008C44F2">
        <w:rPr>
          <w:rFonts w:ascii="Garamond" w:eastAsia="Garamond" w:hAnsi="Garamond" w:cs="Helvetica"/>
          <w:b/>
          <w:bCs/>
          <w:sz w:val="34"/>
          <w:szCs w:val="34"/>
          <w:lang w:val="en-US"/>
        </w:rPr>
        <w:t>Contact us</w:t>
      </w:r>
    </w:p>
    <w:p w14:paraId="398D8A58" w14:textId="15389C85" w:rsidR="00680FF2" w:rsidRPr="008C44F2" w:rsidRDefault="00680FF2" w:rsidP="00680FF2">
      <w:pPr>
        <w:jc w:val="center"/>
        <w:rPr>
          <w:rFonts w:ascii="Helvetica" w:eastAsia="Garamond" w:hAnsi="Helvetica" w:cs="Helvetica"/>
          <w:sz w:val="28"/>
          <w:szCs w:val="28"/>
          <w:lang w:val="en-US"/>
        </w:rPr>
      </w:pPr>
      <w:r w:rsidRPr="008C44F2">
        <w:rPr>
          <w:rFonts w:ascii="Helvetica" w:eastAsia="Garamond" w:hAnsi="Helvetica" w:cs="Helvetica"/>
          <w:sz w:val="28"/>
          <w:szCs w:val="28"/>
          <w:lang w:val="en-US"/>
        </w:rPr>
        <w:t>(505) 896-1999</w:t>
      </w:r>
    </w:p>
    <w:p w14:paraId="00AC94EB" w14:textId="0C62C5D8" w:rsidR="00680FF2" w:rsidRPr="008C44F2" w:rsidRDefault="00000000" w:rsidP="00680FF2">
      <w:pPr>
        <w:jc w:val="center"/>
        <w:rPr>
          <w:rFonts w:ascii="Helvetica" w:eastAsia="Garamond" w:hAnsi="Helvetica" w:cs="Helvetica"/>
          <w:sz w:val="28"/>
          <w:szCs w:val="28"/>
          <w:lang w:val="en-US"/>
        </w:rPr>
      </w:pPr>
      <w:hyperlink r:id="rId12" w:history="1">
        <w:r w:rsidR="00680FF2" w:rsidRPr="008C44F2">
          <w:rPr>
            <w:rStyle w:val="Hyperlink"/>
            <w:rFonts w:ascii="Helvetica" w:eastAsia="Garamond" w:hAnsi="Helvetica" w:cs="Helvetica"/>
            <w:sz w:val="28"/>
            <w:szCs w:val="28"/>
            <w:lang w:val="en-US"/>
          </w:rPr>
          <w:t>stfechurch@gmail.com</w:t>
        </w:r>
      </w:hyperlink>
    </w:p>
    <w:p w14:paraId="51F801C9" w14:textId="6F9CFA6F" w:rsidR="00680FF2" w:rsidRPr="008C44F2" w:rsidRDefault="00680FF2" w:rsidP="00680FF2">
      <w:pPr>
        <w:jc w:val="center"/>
        <w:rPr>
          <w:rFonts w:ascii="Helvetica" w:eastAsia="Garamond" w:hAnsi="Helvetica" w:cs="Helvetica"/>
          <w:sz w:val="28"/>
          <w:szCs w:val="28"/>
          <w:lang w:val="en-US"/>
        </w:rPr>
      </w:pPr>
      <w:r w:rsidRPr="008C44F2">
        <w:rPr>
          <w:rFonts w:ascii="Helvetica" w:eastAsia="Garamond" w:hAnsi="Helvetica" w:cs="Helvetica"/>
          <w:sz w:val="28"/>
          <w:szCs w:val="28"/>
          <w:lang w:val="en-US"/>
        </w:rPr>
        <w:t>Office/Chapel Hours: M-F 11am-2pm</w:t>
      </w:r>
    </w:p>
    <w:p w14:paraId="6661A09F" w14:textId="77777777" w:rsidR="00680FF2" w:rsidRPr="008C44F2" w:rsidRDefault="00680FF2" w:rsidP="00680FF2">
      <w:pPr>
        <w:jc w:val="center"/>
        <w:rPr>
          <w:rFonts w:ascii="Helvetica" w:eastAsia="Garamond" w:hAnsi="Helvetica" w:cs="Helvetica"/>
          <w:sz w:val="40"/>
          <w:szCs w:val="40"/>
          <w:lang w:val="en-US"/>
        </w:rPr>
      </w:pPr>
    </w:p>
    <w:p w14:paraId="7AC77776" w14:textId="513EE9B2" w:rsidR="00346E36" w:rsidRPr="008C44F2" w:rsidRDefault="00680FF2" w:rsidP="00346E36">
      <w:pPr>
        <w:jc w:val="center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 w:rsidRPr="008C44F2">
        <w:rPr>
          <w:rFonts w:ascii="Garamond" w:eastAsia="Garamond" w:hAnsi="Garamond" w:cs="Helvetica"/>
          <w:b/>
          <w:bCs/>
          <w:sz w:val="34"/>
          <w:szCs w:val="34"/>
          <w:lang w:val="en-US"/>
        </w:rPr>
        <w:t>Copyright and Licensing Information</w:t>
      </w:r>
    </w:p>
    <w:p w14:paraId="7FC2A29C" w14:textId="38533C13" w:rsidR="00EA3DB1" w:rsidRDefault="007324FE" w:rsidP="008C44F2">
      <w:pPr>
        <w:jc w:val="center"/>
        <w:rPr>
          <w:rFonts w:ascii="Helvetica" w:eastAsia="Garamond" w:hAnsi="Helvetica" w:cs="Helvetica"/>
          <w:sz w:val="24"/>
          <w:szCs w:val="24"/>
        </w:rPr>
      </w:pPr>
      <w:r w:rsidRPr="008C44F2">
        <w:rPr>
          <w:rFonts w:ascii="Helvetica" w:eastAsia="Garamond" w:hAnsi="Helvetica" w:cs="Helvetica"/>
          <w:sz w:val="24"/>
          <w:szCs w:val="24"/>
        </w:rPr>
        <w:t>Reprinted/ Podcast/ Streamed with permission under One License #A-720084. All rights reserved.</w:t>
      </w:r>
      <w:r w:rsidR="008C44F2" w:rsidRPr="008C44F2">
        <w:rPr>
          <w:rFonts w:ascii="Helvetica" w:eastAsia="Garamond" w:hAnsi="Helvetica" w:cs="Helvetica"/>
          <w:sz w:val="24"/>
          <w:szCs w:val="24"/>
        </w:rPr>
        <w:t xml:space="preserve"> </w:t>
      </w:r>
      <w:r w:rsidR="00346E36" w:rsidRPr="008C44F2">
        <w:rPr>
          <w:rFonts w:ascii="Helvetica" w:eastAsia="Garamond" w:hAnsi="Helvetica" w:cs="Helvetica"/>
          <w:sz w:val="24"/>
          <w:szCs w:val="24"/>
        </w:rPr>
        <w:t>CCLI License # 22075753</w:t>
      </w:r>
    </w:p>
    <w:p w14:paraId="31EF933A" w14:textId="77777777" w:rsidR="008C44F2" w:rsidRPr="008C44F2" w:rsidRDefault="008C44F2" w:rsidP="008C44F2">
      <w:pPr>
        <w:rPr>
          <w:rFonts w:ascii="Helvetica" w:eastAsia="Garamond" w:hAnsi="Helvetica" w:cs="Helvetica"/>
          <w:sz w:val="24"/>
          <w:szCs w:val="24"/>
        </w:rPr>
      </w:pPr>
    </w:p>
    <w:p w14:paraId="643D5F0B" w14:textId="77777777" w:rsidR="008C44F2" w:rsidRDefault="008C44F2" w:rsidP="008C44F2">
      <w:pPr>
        <w:rPr>
          <w:rFonts w:ascii="Helvetica" w:eastAsia="Garamond" w:hAnsi="Helvetica" w:cs="Helvetica"/>
          <w:sz w:val="24"/>
          <w:szCs w:val="24"/>
        </w:rPr>
      </w:pPr>
    </w:p>
    <w:p w14:paraId="7AD15B15" w14:textId="73EBD666" w:rsidR="008C44F2" w:rsidRDefault="008C44F2" w:rsidP="008C44F2">
      <w:pPr>
        <w:jc w:val="center"/>
        <w:rPr>
          <w:rFonts w:ascii="Garamond" w:eastAsia="Garamond" w:hAnsi="Garamond" w:cs="Helvetica"/>
          <w:b/>
          <w:bCs/>
          <w:sz w:val="34"/>
          <w:szCs w:val="34"/>
        </w:rPr>
      </w:pPr>
      <w:r>
        <w:rPr>
          <w:rFonts w:ascii="Garamond" w:eastAsia="Garamond" w:hAnsi="Garamond" w:cs="Helvetica"/>
          <w:b/>
          <w:bCs/>
          <w:sz w:val="34"/>
          <w:szCs w:val="34"/>
        </w:rPr>
        <w:t>Learn more, Give online</w:t>
      </w:r>
    </w:p>
    <w:p w14:paraId="70DB120D" w14:textId="29E10575" w:rsidR="008C44F2" w:rsidRPr="008C44F2" w:rsidRDefault="008C44F2" w:rsidP="008C44F2">
      <w:pPr>
        <w:jc w:val="center"/>
        <w:rPr>
          <w:rFonts w:ascii="Helvetica" w:eastAsia="Garamond" w:hAnsi="Helvetica" w:cs="Helvetica"/>
          <w:sz w:val="28"/>
          <w:szCs w:val="28"/>
        </w:rPr>
      </w:pPr>
      <w:r>
        <w:rPr>
          <w:rFonts w:ascii="Helvetica" w:eastAsia="Garamond" w:hAnsi="Helvetica" w:cs="Helvetica"/>
          <w:sz w:val="28"/>
          <w:szCs w:val="28"/>
        </w:rPr>
        <w:t>www.stfepiscopal.org</w:t>
      </w:r>
    </w:p>
    <w:sectPr w:rsidR="008C44F2" w:rsidRPr="008C44F2" w:rsidSect="006A03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F2C4" w14:textId="77777777" w:rsidR="006A03DC" w:rsidRDefault="006A03DC" w:rsidP="007B02AB">
      <w:pPr>
        <w:spacing w:line="240" w:lineRule="auto"/>
      </w:pPr>
      <w:r>
        <w:separator/>
      </w:r>
    </w:p>
  </w:endnote>
  <w:endnote w:type="continuationSeparator" w:id="0">
    <w:p w14:paraId="694119F9" w14:textId="77777777" w:rsidR="006A03DC" w:rsidRDefault="006A03DC" w:rsidP="007B0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B9DE" w14:textId="77777777" w:rsidR="007C5B8C" w:rsidRDefault="007C5B8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F3AF" w14:textId="77777777" w:rsidR="006A03DC" w:rsidRDefault="006A03DC" w:rsidP="007B02AB">
      <w:pPr>
        <w:spacing w:line="240" w:lineRule="auto"/>
      </w:pPr>
      <w:r>
        <w:separator/>
      </w:r>
    </w:p>
  </w:footnote>
  <w:footnote w:type="continuationSeparator" w:id="0">
    <w:p w14:paraId="075C4E55" w14:textId="77777777" w:rsidR="006A03DC" w:rsidRDefault="006A03DC" w:rsidP="007B0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30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8DC423" w14:textId="20A60E76" w:rsidR="002476A2" w:rsidRDefault="002476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0596D" w14:textId="3571C48A" w:rsidR="007C5B8C" w:rsidRDefault="007C5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C"/>
    <w:rsid w:val="00005D73"/>
    <w:rsid w:val="0001206D"/>
    <w:rsid w:val="000649E4"/>
    <w:rsid w:val="001A5CD1"/>
    <w:rsid w:val="00201F38"/>
    <w:rsid w:val="002476A2"/>
    <w:rsid w:val="002E07F2"/>
    <w:rsid w:val="002E25AF"/>
    <w:rsid w:val="00346E36"/>
    <w:rsid w:val="003C42C6"/>
    <w:rsid w:val="00400F5F"/>
    <w:rsid w:val="004B6A1B"/>
    <w:rsid w:val="005B14A7"/>
    <w:rsid w:val="005E19E5"/>
    <w:rsid w:val="0061727A"/>
    <w:rsid w:val="00631A3D"/>
    <w:rsid w:val="00650732"/>
    <w:rsid w:val="0065740A"/>
    <w:rsid w:val="00680FF2"/>
    <w:rsid w:val="00685FA9"/>
    <w:rsid w:val="00691535"/>
    <w:rsid w:val="006A03DC"/>
    <w:rsid w:val="006B3CC9"/>
    <w:rsid w:val="00712F25"/>
    <w:rsid w:val="007324FE"/>
    <w:rsid w:val="00742CE3"/>
    <w:rsid w:val="007510A8"/>
    <w:rsid w:val="007B02AB"/>
    <w:rsid w:val="007C5B8C"/>
    <w:rsid w:val="00804A31"/>
    <w:rsid w:val="008A5C7D"/>
    <w:rsid w:val="008C12D2"/>
    <w:rsid w:val="008C44F2"/>
    <w:rsid w:val="009C6052"/>
    <w:rsid w:val="00AE1DEB"/>
    <w:rsid w:val="00B2471C"/>
    <w:rsid w:val="00BE2EB9"/>
    <w:rsid w:val="00DB054B"/>
    <w:rsid w:val="00E01152"/>
    <w:rsid w:val="00EA3DB1"/>
    <w:rsid w:val="00EA58CA"/>
    <w:rsid w:val="00EB652C"/>
    <w:rsid w:val="00ED4E6E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FCAE"/>
  <w15:chartTrackingRefBased/>
  <w15:docId w15:val="{7939EE1D-F587-4863-90EF-2B4DF8E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52"/>
    <w:pPr>
      <w:spacing w:after="0" w:line="276" w:lineRule="auto"/>
    </w:pPr>
    <w:rPr>
      <w:rFonts w:ascii="Calibri Light" w:hAnsi="Calibri Light" w:cs="Arial"/>
      <w:kern w:val="0"/>
      <w:sz w:val="26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15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2EB9"/>
    <w:pPr>
      <w:keepNext/>
      <w:keepLines/>
      <w:spacing w:before="480" w:after="120"/>
    </w:pPr>
    <w:rPr>
      <w:rFonts w:cs="Calibri Light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B9"/>
    <w:rPr>
      <w:rFonts w:ascii="Calibri Light" w:eastAsia="Calibri" w:hAnsi="Calibri Light" w:cs="Calibri Light"/>
      <w:b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1152"/>
    <w:rPr>
      <w:rFonts w:eastAsiaTheme="majorEastAsia" w:cstheme="majorBidi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B02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AB"/>
    <w:rPr>
      <w:rFonts w:ascii="Calibri Light" w:hAnsi="Calibri Light" w:cs="Arial"/>
      <w:kern w:val="0"/>
      <w:sz w:val="26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02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AB"/>
    <w:rPr>
      <w:rFonts w:ascii="Calibri Light" w:hAnsi="Calibri Light" w:cs="Arial"/>
      <w:kern w:val="0"/>
      <w:sz w:val="26"/>
      <w:lang w:val="en"/>
      <w14:ligatures w14:val="none"/>
    </w:rPr>
  </w:style>
  <w:style w:type="character" w:styleId="Hyperlink">
    <w:name w:val="Hyperlink"/>
    <w:basedOn w:val="DefaultParagraphFont"/>
    <w:uiPriority w:val="99"/>
    <w:unhideWhenUsed/>
    <w:rsid w:val="009C6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559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338381837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813056258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307317770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</w:divsChild>
    </w:div>
    <w:div w:id="324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51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035546025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797142186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664817655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</w:divsChild>
    </w:div>
    <w:div w:id="55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24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58907880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21582247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49325421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01163860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4066683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32001345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78735654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88992389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32331253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189631399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01823468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48466531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4925088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14377155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51869224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75690435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3117825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19950731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75886870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114068414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08641861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5110832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43473855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98555132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6210810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95783313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3865108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</w:divsChild>
        </w:div>
        <w:div w:id="217206193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686589409">
              <w:marLeft w:val="0"/>
              <w:marRight w:val="0"/>
              <w:marTop w:val="0"/>
              <w:marBottom w:val="24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564998565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520584458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63553147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1602707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81845645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84425165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  <w:div w:id="983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336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44816108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24526557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95671816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21065124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92302497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78855922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59987352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8533293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34586360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26407464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27914229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57705698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86567893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76653241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44179923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570268186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917006243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58348944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  <w:div w:id="91778894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12" w:color="E3E5E8"/>
                <w:right w:val="single" w:sz="2" w:space="0" w:color="E3E5E8"/>
              </w:divBdr>
              <w:divsChild>
                <w:div w:id="66443193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80874401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72051781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52238354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64035158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303506150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952278727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  <w:div w:id="1171216859">
                  <w:marLeft w:val="0"/>
                  <w:marRight w:val="0"/>
                  <w:marTop w:val="0"/>
                  <w:marBottom w:val="0"/>
                  <w:divBdr>
                    <w:top w:val="single" w:sz="2" w:space="0" w:color="E3E5E8"/>
                    <w:left w:val="single" w:sz="2" w:space="0" w:color="E3E5E8"/>
                    <w:bottom w:val="single" w:sz="2" w:space="0" w:color="E3E5E8"/>
                    <w:right w:val="single" w:sz="2" w:space="0" w:color="E3E5E8"/>
                  </w:divBdr>
                </w:div>
              </w:divsChild>
            </w:div>
          </w:divsChild>
        </w:div>
        <w:div w:id="1824812516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301885621">
              <w:marLeft w:val="0"/>
              <w:marRight w:val="0"/>
              <w:marTop w:val="0"/>
              <w:marBottom w:val="24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1840583843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93365731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81737888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10961962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26878090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6052028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  <w:div w:id="1581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728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343511419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651102761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544100485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fechur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cli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5E13-78BC-47C5-A9D5-4F54F10F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Lenzo</dc:creator>
  <cp:keywords/>
  <dc:description/>
  <cp:lastModifiedBy>Alexander Lenzo</cp:lastModifiedBy>
  <cp:revision>6</cp:revision>
  <cp:lastPrinted>2024-02-16T17:36:00Z</cp:lastPrinted>
  <dcterms:created xsi:type="dcterms:W3CDTF">2024-03-11T16:45:00Z</dcterms:created>
  <dcterms:modified xsi:type="dcterms:W3CDTF">2024-03-19T19:42:00Z</dcterms:modified>
</cp:coreProperties>
</file>